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5B" w:rsidRDefault="001A6618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 xml:space="preserve">  消费品召回计划</w:t>
      </w:r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06"/>
        <w:gridCol w:w="2280"/>
        <w:gridCol w:w="2130"/>
        <w:gridCol w:w="2234"/>
      </w:tblGrid>
      <w:tr w:rsidR="00E47F5B">
        <w:trPr>
          <w:trHeight w:val="737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6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福建省皇室童缘服饰有限公司</w:t>
            </w:r>
          </w:p>
        </w:tc>
      </w:tr>
      <w:tr w:rsidR="00E47F5B">
        <w:trPr>
          <w:trHeight w:val="737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ED3094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袋盖黑色标布裤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2234" w:type="dxa"/>
            <w:shd w:val="clear" w:color="auto" w:fill="FFFFFF"/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皇室童缘</w:t>
            </w:r>
          </w:p>
        </w:tc>
      </w:tr>
      <w:tr w:rsidR="00E47F5B">
        <w:trPr>
          <w:trHeight w:val="737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66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检验:1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40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/5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7；备样：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30/56</w:t>
            </w:r>
          </w:p>
        </w:tc>
      </w:tr>
      <w:tr w:rsidR="00E47F5B">
        <w:trPr>
          <w:trHeight w:val="737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A07CDB">
              <w:rPr>
                <w:rFonts w:ascii="仿宋_GB2312" w:eastAsia="仿宋_GB2312" w:hAnsi="Arial" w:cs="Arial"/>
                <w:sz w:val="28"/>
                <w:szCs w:val="32"/>
              </w:rPr>
              <w:t>2021</w:t>
            </w:r>
            <w:r w:rsidRPr="00A07CDB">
              <w:rPr>
                <w:rFonts w:ascii="仿宋_GB2312" w:eastAsia="仿宋_GB2312" w:hAnsi="Arial" w:cs="Arial" w:hint="eastAsia"/>
                <w:sz w:val="28"/>
                <w:szCs w:val="32"/>
              </w:rPr>
              <w:t>年</w:t>
            </w:r>
            <w:r w:rsidRPr="00A07CDB">
              <w:rPr>
                <w:rFonts w:ascii="仿宋_GB2312" w:eastAsia="仿宋_GB2312" w:hAnsi="Arial" w:cs="Arial"/>
                <w:sz w:val="28"/>
                <w:szCs w:val="32"/>
              </w:rPr>
              <w:t>4</w:t>
            </w:r>
            <w:r w:rsidRPr="00A07CDB">
              <w:rPr>
                <w:rFonts w:ascii="仿宋_GB2312" w:eastAsia="仿宋_GB2312" w:hAnsi="Arial" w:cs="Arial" w:hint="eastAsia"/>
                <w:sz w:val="28"/>
                <w:szCs w:val="32"/>
              </w:rPr>
              <w:t>月</w:t>
            </w:r>
            <w:r w:rsidRPr="00A07CDB">
              <w:rPr>
                <w:rFonts w:ascii="仿宋_GB2312" w:eastAsia="仿宋_GB2312" w:hAnsi="Arial" w:cs="Arial"/>
                <w:sz w:val="28"/>
                <w:szCs w:val="32"/>
              </w:rPr>
              <w:t>6</w:t>
            </w:r>
            <w:r w:rsidRPr="00A07CDB">
              <w:rPr>
                <w:rFonts w:ascii="仿宋_GB2312" w:eastAsia="仿宋_GB2312" w:hAnsi="Arial" w:cs="Arial" w:hint="eastAsia"/>
                <w:sz w:val="28"/>
                <w:szCs w:val="32"/>
              </w:rPr>
              <w:t>日至</w:t>
            </w:r>
            <w:bookmarkStart w:id="0" w:name="_GoBack"/>
            <w:bookmarkEnd w:id="0"/>
            <w:r w:rsidRPr="00A07CDB">
              <w:rPr>
                <w:rFonts w:ascii="仿宋_GB2312" w:eastAsia="仿宋_GB2312" w:hAnsi="Arial" w:cs="Arial"/>
                <w:sz w:val="28"/>
                <w:szCs w:val="32"/>
              </w:rPr>
              <w:t>2021</w:t>
            </w:r>
            <w:r w:rsidRPr="00A07CDB">
              <w:rPr>
                <w:rFonts w:ascii="仿宋_GB2312" w:eastAsia="仿宋_GB2312" w:hAnsi="Arial" w:cs="Arial" w:hint="eastAsia"/>
                <w:sz w:val="28"/>
                <w:szCs w:val="32"/>
              </w:rPr>
              <w:t>年</w:t>
            </w:r>
            <w:r w:rsidRPr="00A07CDB">
              <w:rPr>
                <w:rFonts w:ascii="仿宋_GB2312" w:eastAsia="仿宋_GB2312" w:hAnsi="Arial" w:cs="Arial"/>
                <w:sz w:val="28"/>
                <w:szCs w:val="32"/>
              </w:rPr>
              <w:t>4</w:t>
            </w:r>
            <w:r w:rsidRPr="00A07CDB">
              <w:rPr>
                <w:rFonts w:ascii="仿宋_GB2312" w:eastAsia="仿宋_GB2312" w:hAnsi="Arial" w:cs="Arial" w:hint="eastAsia"/>
                <w:sz w:val="28"/>
                <w:szCs w:val="32"/>
              </w:rPr>
              <w:t>月</w:t>
            </w:r>
            <w:r w:rsidRPr="00A07CDB">
              <w:rPr>
                <w:rFonts w:ascii="仿宋_GB2312" w:eastAsia="仿宋_GB2312" w:hAnsi="Arial" w:cs="Arial"/>
                <w:sz w:val="28"/>
                <w:szCs w:val="32"/>
              </w:rPr>
              <w:t>16</w:t>
            </w:r>
            <w:r w:rsidRPr="00A07CDB">
              <w:rPr>
                <w:rFonts w:ascii="仿宋_GB2312" w:eastAsia="仿宋_GB2312" w:hAnsi="Arial" w:cs="Arial" w:hint="eastAsia"/>
                <w:sz w:val="28"/>
                <w:szCs w:val="32"/>
              </w:rPr>
              <w:t>日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涉及数量</w:t>
            </w:r>
          </w:p>
        </w:tc>
        <w:tc>
          <w:tcPr>
            <w:tcW w:w="2234" w:type="dxa"/>
            <w:shd w:val="clear" w:color="auto" w:fill="FFFFFF"/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600条</w:t>
            </w:r>
          </w:p>
        </w:tc>
      </w:tr>
      <w:tr w:rsidR="00E47F5B">
        <w:trPr>
          <w:trHeight w:val="737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66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2021-04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/货号1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1230354004</w:t>
            </w:r>
          </w:p>
        </w:tc>
      </w:tr>
      <w:tr w:rsidR="00E47F5B">
        <w:trPr>
          <w:trHeight w:val="737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2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A07CDB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2021年11月25日</w:t>
            </w:r>
          </w:p>
        </w:tc>
        <w:tc>
          <w:tcPr>
            <w:tcW w:w="2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A07CDB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2234" w:type="dxa"/>
            <w:shd w:val="clear" w:color="auto" w:fill="FFFFFF"/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A07CDB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2022年</w:t>
            </w:r>
            <w:r w:rsidRPr="00A07CDB">
              <w:rPr>
                <w:rFonts w:ascii="仿宋_GB2312" w:eastAsia="仿宋_GB2312" w:hAnsi="Arial" w:cs="Arial"/>
                <w:kern w:val="0"/>
                <w:sz w:val="28"/>
                <w:szCs w:val="32"/>
                <w:shd w:val="clear" w:color="auto" w:fill="FFFFFF"/>
              </w:rPr>
              <w:t>2</w:t>
            </w:r>
            <w:r w:rsidRPr="00A07CDB">
              <w:rPr>
                <w:rFonts w:ascii="仿宋_GB2312" w:eastAsia="仿宋_GB2312" w:hAnsi="Arial" w:cs="Arial" w:hint="eastAsia"/>
                <w:kern w:val="0"/>
                <w:sz w:val="28"/>
                <w:szCs w:val="32"/>
                <w:shd w:val="clear" w:color="auto" w:fill="FFFFFF"/>
              </w:rPr>
              <w:t>月25日</w:t>
            </w:r>
          </w:p>
        </w:tc>
      </w:tr>
      <w:tr w:rsidR="00E47F5B">
        <w:trPr>
          <w:trHeight w:val="3138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6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noProof/>
                <w:kern w:val="0"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130175</wp:posOffset>
                  </wp:positionV>
                  <wp:extent cx="1734185" cy="1763395"/>
                  <wp:effectExtent l="0" t="0" r="18415" b="825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185" cy="176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7F5B">
        <w:trPr>
          <w:trHeight w:val="1401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6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固定在服装上的绳圈的两固定端长度不符合GB 31701-2015 《婴幼儿及儿童纺织产品安全技术规范》的要求</w:t>
            </w:r>
          </w:p>
        </w:tc>
      </w:tr>
      <w:tr w:rsidR="00E47F5B">
        <w:trPr>
          <w:trHeight w:val="1330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66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儿童在玩耍过程中，可能会被异物勾住导致儿童受伤的情况发生</w:t>
            </w:r>
          </w:p>
        </w:tc>
      </w:tr>
      <w:tr w:rsidR="00E47F5B">
        <w:trPr>
          <w:trHeight w:val="1550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避免损害发生的应急处置方式</w:t>
            </w:r>
          </w:p>
        </w:tc>
        <w:tc>
          <w:tcPr>
            <w:tcW w:w="66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可自行将绳圈完全固定后，继续使用该产品</w:t>
            </w:r>
          </w:p>
        </w:tc>
      </w:tr>
      <w:tr w:rsidR="00E47F5B">
        <w:trPr>
          <w:trHeight w:val="493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6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免费为消费者提供修理或者更换服务</w:t>
            </w:r>
          </w:p>
        </w:tc>
      </w:tr>
      <w:tr w:rsidR="00E47F5B">
        <w:trPr>
          <w:trHeight w:val="686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6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福建省皇室童缘服饰有限公司</w:t>
            </w:r>
          </w:p>
        </w:tc>
      </w:tr>
      <w:tr w:rsidR="00E47F5B">
        <w:trPr>
          <w:trHeight w:val="596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6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0595-</w:t>
            </w:r>
            <w:r>
              <w:rPr>
                <w:rFonts w:ascii="仿宋_GB2312" w:eastAsia="仿宋_GB2312" w:hAnsi="Arial" w:cs="Arial"/>
                <w:sz w:val="32"/>
                <w:szCs w:val="32"/>
              </w:rPr>
              <w:t>65300901</w:t>
            </w:r>
          </w:p>
        </w:tc>
      </w:tr>
      <w:tr w:rsidR="00E47F5B">
        <w:trPr>
          <w:trHeight w:val="90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6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2021年11月25日至2022年2月25日，告知销售部门在门店粘贴召回公告，说明召回具体事宜，为消费者提供免费修理或者更换服务。消费者也可拨打电话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0595-</w:t>
            </w:r>
            <w:r>
              <w:rPr>
                <w:rFonts w:ascii="仿宋_GB2312" w:eastAsia="仿宋_GB2312" w:hAnsi="Arial" w:cs="Arial"/>
                <w:sz w:val="32"/>
                <w:szCs w:val="32"/>
              </w:rPr>
              <w:t>65300901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了解更多信息。</w:t>
            </w:r>
          </w:p>
        </w:tc>
      </w:tr>
      <w:tr w:rsidR="00E47F5B">
        <w:trPr>
          <w:trHeight w:val="1851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66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E47F5B">
        <w:trPr>
          <w:trHeight w:val="2582"/>
        </w:trPr>
        <w:tc>
          <w:tcPr>
            <w:tcW w:w="25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64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F5B" w:rsidRDefault="001A6618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相关用户也可以登录缺陷产品管理中心网站（dpac.samr.gov.cn）以及关注微信公众号（SAMRDPAC)，或拨打缺陷产品管理中心热线电话：010-59799616，了解更多信息。</w:t>
            </w:r>
          </w:p>
        </w:tc>
      </w:tr>
    </w:tbl>
    <w:p w:rsidR="00E47F5B" w:rsidRDefault="00E47F5B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E47F5B" w:rsidSect="00E47F5B">
      <w:footerReference w:type="default" r:id="rId8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E32" w:rsidRDefault="00543E32" w:rsidP="00E47F5B">
      <w:r>
        <w:separator/>
      </w:r>
    </w:p>
  </w:endnote>
  <w:endnote w:type="continuationSeparator" w:id="1">
    <w:p w:rsidR="00543E32" w:rsidRDefault="00543E32" w:rsidP="00E4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E47F5B" w:rsidRDefault="003445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A66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3094" w:rsidRPr="00ED309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E32" w:rsidRDefault="00543E32" w:rsidP="00E47F5B">
      <w:r>
        <w:separator/>
      </w:r>
    </w:p>
  </w:footnote>
  <w:footnote w:type="continuationSeparator" w:id="1">
    <w:p w:rsidR="00543E32" w:rsidRDefault="00543E32" w:rsidP="00E47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20168"/>
    <w:rsid w:val="00030E5D"/>
    <w:rsid w:val="00032F26"/>
    <w:rsid w:val="000361A1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E1453"/>
    <w:rsid w:val="000F1F9F"/>
    <w:rsid w:val="000F3D0F"/>
    <w:rsid w:val="001002DB"/>
    <w:rsid w:val="00105447"/>
    <w:rsid w:val="001115E9"/>
    <w:rsid w:val="00116055"/>
    <w:rsid w:val="0013395F"/>
    <w:rsid w:val="00151033"/>
    <w:rsid w:val="0016710F"/>
    <w:rsid w:val="001A6618"/>
    <w:rsid w:val="001C2E40"/>
    <w:rsid w:val="001D50BF"/>
    <w:rsid w:val="001E48C6"/>
    <w:rsid w:val="001F2F4A"/>
    <w:rsid w:val="001F6409"/>
    <w:rsid w:val="00200CB4"/>
    <w:rsid w:val="00214AAC"/>
    <w:rsid w:val="00217E5C"/>
    <w:rsid w:val="00265796"/>
    <w:rsid w:val="002730DE"/>
    <w:rsid w:val="002D1328"/>
    <w:rsid w:val="002D75FD"/>
    <w:rsid w:val="002F16E3"/>
    <w:rsid w:val="00310DD2"/>
    <w:rsid w:val="00314526"/>
    <w:rsid w:val="00320891"/>
    <w:rsid w:val="00327748"/>
    <w:rsid w:val="00332EF1"/>
    <w:rsid w:val="00344548"/>
    <w:rsid w:val="00351F3A"/>
    <w:rsid w:val="003550CD"/>
    <w:rsid w:val="00387CEF"/>
    <w:rsid w:val="003B4A9B"/>
    <w:rsid w:val="003B514C"/>
    <w:rsid w:val="003D2301"/>
    <w:rsid w:val="003D2ED4"/>
    <w:rsid w:val="003D3381"/>
    <w:rsid w:val="003D598D"/>
    <w:rsid w:val="003E4A59"/>
    <w:rsid w:val="004043A1"/>
    <w:rsid w:val="00464CF7"/>
    <w:rsid w:val="00464E05"/>
    <w:rsid w:val="00486314"/>
    <w:rsid w:val="004A0A22"/>
    <w:rsid w:val="004A2C16"/>
    <w:rsid w:val="004B634A"/>
    <w:rsid w:val="004B7413"/>
    <w:rsid w:val="004D4CE8"/>
    <w:rsid w:val="004F1A4D"/>
    <w:rsid w:val="005123C5"/>
    <w:rsid w:val="005421C9"/>
    <w:rsid w:val="00543E32"/>
    <w:rsid w:val="00556650"/>
    <w:rsid w:val="00563144"/>
    <w:rsid w:val="005639B2"/>
    <w:rsid w:val="005A0B87"/>
    <w:rsid w:val="005C4C0B"/>
    <w:rsid w:val="005C5B9C"/>
    <w:rsid w:val="005D3983"/>
    <w:rsid w:val="005D48D5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20AB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271D5"/>
    <w:rsid w:val="00837875"/>
    <w:rsid w:val="00851187"/>
    <w:rsid w:val="008617CF"/>
    <w:rsid w:val="008949ED"/>
    <w:rsid w:val="008979D3"/>
    <w:rsid w:val="008B5892"/>
    <w:rsid w:val="008D337F"/>
    <w:rsid w:val="009112DA"/>
    <w:rsid w:val="009127AB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A032DC"/>
    <w:rsid w:val="00A04EE5"/>
    <w:rsid w:val="00A07CDB"/>
    <w:rsid w:val="00A10742"/>
    <w:rsid w:val="00A3401A"/>
    <w:rsid w:val="00A53826"/>
    <w:rsid w:val="00A53DA3"/>
    <w:rsid w:val="00A75208"/>
    <w:rsid w:val="00A75C60"/>
    <w:rsid w:val="00A820DE"/>
    <w:rsid w:val="00A91E1E"/>
    <w:rsid w:val="00A97674"/>
    <w:rsid w:val="00AA36FF"/>
    <w:rsid w:val="00AA3E97"/>
    <w:rsid w:val="00AC63FD"/>
    <w:rsid w:val="00AD29CC"/>
    <w:rsid w:val="00AF5CF5"/>
    <w:rsid w:val="00B06D27"/>
    <w:rsid w:val="00B153BC"/>
    <w:rsid w:val="00B25227"/>
    <w:rsid w:val="00B33529"/>
    <w:rsid w:val="00B47122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B4B70"/>
    <w:rsid w:val="00BC0EF4"/>
    <w:rsid w:val="00C01E0D"/>
    <w:rsid w:val="00C03557"/>
    <w:rsid w:val="00C2719D"/>
    <w:rsid w:val="00C308C5"/>
    <w:rsid w:val="00C33390"/>
    <w:rsid w:val="00C449A1"/>
    <w:rsid w:val="00C60437"/>
    <w:rsid w:val="00CA2707"/>
    <w:rsid w:val="00CD387A"/>
    <w:rsid w:val="00CF0F5E"/>
    <w:rsid w:val="00CF3A32"/>
    <w:rsid w:val="00D03FC2"/>
    <w:rsid w:val="00D119E0"/>
    <w:rsid w:val="00D1256D"/>
    <w:rsid w:val="00D15EC3"/>
    <w:rsid w:val="00D16B9C"/>
    <w:rsid w:val="00D17174"/>
    <w:rsid w:val="00D34E18"/>
    <w:rsid w:val="00D365C9"/>
    <w:rsid w:val="00D45DE8"/>
    <w:rsid w:val="00D53012"/>
    <w:rsid w:val="00D8348E"/>
    <w:rsid w:val="00D84F68"/>
    <w:rsid w:val="00D902F3"/>
    <w:rsid w:val="00D90B55"/>
    <w:rsid w:val="00DA0D6A"/>
    <w:rsid w:val="00DB2C6B"/>
    <w:rsid w:val="00DB7322"/>
    <w:rsid w:val="00DC573D"/>
    <w:rsid w:val="00DD0C28"/>
    <w:rsid w:val="00DE202C"/>
    <w:rsid w:val="00E05F2B"/>
    <w:rsid w:val="00E210E9"/>
    <w:rsid w:val="00E227FD"/>
    <w:rsid w:val="00E37593"/>
    <w:rsid w:val="00E47F5B"/>
    <w:rsid w:val="00E5603B"/>
    <w:rsid w:val="00E643D7"/>
    <w:rsid w:val="00E74727"/>
    <w:rsid w:val="00E84DA1"/>
    <w:rsid w:val="00E84E5A"/>
    <w:rsid w:val="00E90D61"/>
    <w:rsid w:val="00E90E75"/>
    <w:rsid w:val="00EB1D5E"/>
    <w:rsid w:val="00EC25E8"/>
    <w:rsid w:val="00ED3094"/>
    <w:rsid w:val="00EE2D73"/>
    <w:rsid w:val="00F064A4"/>
    <w:rsid w:val="00F07A22"/>
    <w:rsid w:val="00F2389B"/>
    <w:rsid w:val="00F30AE9"/>
    <w:rsid w:val="00F32937"/>
    <w:rsid w:val="00F45A7E"/>
    <w:rsid w:val="00F85B20"/>
    <w:rsid w:val="00FA64D6"/>
    <w:rsid w:val="00FB061E"/>
    <w:rsid w:val="00FB730D"/>
    <w:rsid w:val="00FC749B"/>
    <w:rsid w:val="00FE0D8D"/>
    <w:rsid w:val="00FF5B96"/>
    <w:rsid w:val="03B70AC7"/>
    <w:rsid w:val="03CB4230"/>
    <w:rsid w:val="15A045E6"/>
    <w:rsid w:val="1B8B5124"/>
    <w:rsid w:val="204D6808"/>
    <w:rsid w:val="38D068BC"/>
    <w:rsid w:val="403836EE"/>
    <w:rsid w:val="559668B8"/>
    <w:rsid w:val="56911AF6"/>
    <w:rsid w:val="638974E3"/>
    <w:rsid w:val="67895497"/>
    <w:rsid w:val="72B53484"/>
    <w:rsid w:val="7595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5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47F5B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47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47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47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47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E47F5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E47F5B"/>
  </w:style>
  <w:style w:type="character" w:customStyle="1" w:styleId="Char1">
    <w:name w:val="页眉 Char"/>
    <w:basedOn w:val="a0"/>
    <w:link w:val="a5"/>
    <w:uiPriority w:val="99"/>
    <w:qFormat/>
    <w:rsid w:val="00E47F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47F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47F5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47F5B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E47F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>Sky123.Org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2021-10-25T08:20:00Z</cp:lastPrinted>
  <dcterms:created xsi:type="dcterms:W3CDTF">2021-10-25T07:19:00Z</dcterms:created>
  <dcterms:modified xsi:type="dcterms:W3CDTF">2021-11-15T01:00:00Z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95CFC6A1550944ABBE1DBE2F1AA4DE08</vt:lpwstr>
  </property>
</Properties>
</file>