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0A6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49712C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黑体" w:cs="黑体"/>
          <w:color w:val="000000"/>
          <w:sz w:val="32"/>
          <w:szCs w:val="32"/>
          <w:lang w:val="en-US" w:eastAsia="zh-CN"/>
        </w:rPr>
      </w:pPr>
    </w:p>
    <w:p w14:paraId="3148F6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方正小标宋简体"/>
          <w:color w:val="000000"/>
          <w:sz w:val="44"/>
          <w:szCs w:val="44"/>
        </w:rPr>
      </w:pPr>
      <w:r>
        <w:rPr>
          <w:rFonts w:hint="eastAsia" w:ascii="仿宋_GB2312" w:hAnsi="仿宋_GB2312" w:eastAsia="方正小标宋简体"/>
          <w:color w:val="000000"/>
          <w:sz w:val="44"/>
          <w:szCs w:val="44"/>
        </w:rPr>
        <w:t>“特种设备安全日”活动指引</w:t>
      </w:r>
    </w:p>
    <w:p w14:paraId="799612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5FBD3C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黑体"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黑体"/>
          <w:color w:val="000000"/>
          <w:sz w:val="32"/>
          <w:szCs w:val="32"/>
        </w:rPr>
        <w:t>一、</w:t>
      </w:r>
      <w:r>
        <w:rPr>
          <w:rFonts w:hint="eastAsia" w:ascii="仿宋_GB2312" w:hAnsi="仿宋_GB2312" w:eastAsia="黑体"/>
          <w:color w:val="000000"/>
          <w:sz w:val="32"/>
          <w:szCs w:val="32"/>
          <w:lang w:val="en-US" w:eastAsia="zh-CN"/>
        </w:rPr>
        <w:t>各地市场监管部门开展系列主题活动参考模式</w:t>
      </w:r>
    </w:p>
    <w:p w14:paraId="1CEBCC8C"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1.深刻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学习领悟习近平总书记关于安全生产重要论述和重要指示批示精神，通过理论学习、专题研讨、主题党课等形式，努力将学习成果转化为创新思路，切实提升做好特种设备安全工作的能力水平。</w:t>
      </w:r>
    </w:p>
    <w:p w14:paraId="19C2EFE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2.开展特种设备安全主题党日活动，通过参观学习、交流研讨等形式，发挥党员先锋模范作用，推动特种设备安全工作下沉基层、落地见效。</w:t>
      </w:r>
    </w:p>
    <w:p w14:paraId="4426786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针对公众对特种设备的认识存在定义不清、范围泛化等问题，制作喜闻乐见的系列短视频，大力宣传《特种设备目录》及其规定的特种设备定义、运行参数和使用范围等内容。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设立宣传互动咨询台，发放科普资料、播放科普宣传视频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组织专业人员现场答疑，收集群众意见建议。</w:t>
      </w:r>
    </w:p>
    <w:p w14:paraId="08C9B77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4.开展一次隐患排查，大力宣贯特种设备重大事故隐患判定标准，提升使用单位和从业人员风险识别与处置能力。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针对暑期汛期安全风险特点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，重点检查学校、医院、商场等公共聚集场所电梯和旅游景区、游乐园的大型游乐设施、客运索道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，加强风险提示，建立问题台账，实行限期整改、闭环管理，保障设备安全平稳运行。</w:t>
      </w:r>
    </w:p>
    <w:p w14:paraId="735EE11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5.举办一场警示教育，选取近3年发生的特种设备典型事故案例，深度剖析事故成因、深层次教训及防控措施，警示企业严格遵守法律法规，常态化排查整治安全隐患。</w:t>
      </w:r>
    </w:p>
    <w:p w14:paraId="3BB0117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6.组织一轮“三进”宣传活动，开展电梯安全知识进社区、大型游乐设施安全知识进校园、主体责任落实进企业，用通俗易懂方式讲解设备操作规程、日常维护要点、风险识别方法及应急处置技巧。同步宣传推广生产经营单位事故隐患内部报告奖励机制，引导企业自觉主动、常态化开展事故隐患自查自纠，切实提升企业和公众特种设备安全意识与防范能力。</w:t>
      </w:r>
    </w:p>
    <w:p w14:paraId="4D999B9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7.开展企业主要负责人、安全总监和安全员教育培训。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组织特种设备使用单位代表开展学习交流活动，互相学习借鉴先进经验方法，补齐特种设备安全管理短板，压实主体责任，增强做好特种设备安全的责任感和使命感。</w:t>
      </w:r>
    </w:p>
    <w:p w14:paraId="2EEDBD91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组织监察岗位大练兵，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通过模拟实战推演、典型事故案例复盘分析、业务技能比武等形式，全面提升监察队伍业务素养、实战能力和责任担当。</w:t>
      </w:r>
    </w:p>
    <w:p w14:paraId="46E69D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hAnsi="仿宋_GB2312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/>
          <w:color w:val="000000"/>
          <w:sz w:val="32"/>
          <w:szCs w:val="32"/>
          <w:lang w:val="en-US" w:eastAsia="zh-CN"/>
        </w:rPr>
        <w:t>二、各地系统内检验机构开展科普体验活动参考模式</w:t>
      </w:r>
    </w:p>
    <w:p w14:paraId="7F363754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策划特种设备基础知识系列微课程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  <w:woUserID w:val="1"/>
        </w:rPr>
        <w:t>和基本常识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"/>
          <w:woUserID w:val="1"/>
        </w:rPr>
        <w:t>知识竞赛活动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，以“景区里的特种设备”“游乐园里的大型游乐设施”“我家楼里的电梯”“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"/>
          <w:woUserID w:val="1"/>
        </w:rPr>
        <w:t>起重机械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工业生产的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"/>
          <w:woUserID w:val="1"/>
        </w:rPr>
        <w:t>脊梁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”“压力管道和压力容器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化工产业的命脉”等为主题，制作深入浅出、通俗易懂、生动形象的宣传图文视频资料，广泛普及八大类特种设备基础知识、使用管理要点、安全注意事项以及典型事故、常见故障及防范措施。</w:t>
      </w:r>
    </w:p>
    <w:p w14:paraId="7A17FE0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" w:bidi="ar"/>
        </w:rPr>
        <w:t>邀请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社会群众、学校师生参观特种设备安全教育基地，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举办青少年科普实践系列活动，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依托图文、视频、实物模型、事故场景模拟等载体，直观普及安全法规、基础知识和事故防范要点。</w:t>
      </w:r>
    </w:p>
    <w:p w14:paraId="744BB8C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3.开展检验现场公众观摩行，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邀请媒体、社会公众走进特种设备检验一线现场，近距离观察检验全过程，增进社会对特检工作专业性、重要性的认知认同。</w:t>
      </w:r>
    </w:p>
    <w:p w14:paraId="7BE3382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4.组织检验人员主动上门科普，走进社区广场、校园课堂，利用便携式设备现场演示电梯等设备的运行原理。</w:t>
      </w:r>
    </w:p>
    <w:p w14:paraId="5F279F8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针对电梯、起重机械、锅炉、压力容器等重点设备，组织应急处置预案演练和实训，提升应急响应、现场救援、多方联动处置能力。</w:t>
      </w:r>
    </w:p>
    <w:p w14:paraId="1DF6FD9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邀请“大国工匠”“最美特检人”分享先进事迹、从业经验和责任担当，弘扬行业正能量，激励从业人员精进技能、坚守岗位、履职尽责。</w:t>
      </w:r>
    </w:p>
    <w:p w14:paraId="6470B0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黑体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黑体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黑体"/>
          <w:color w:val="000000"/>
          <w:sz w:val="32"/>
          <w:szCs w:val="32"/>
        </w:rPr>
        <w:t>、行业协会开展行业交流宣教</w:t>
      </w:r>
      <w:r>
        <w:rPr>
          <w:rFonts w:hint="eastAsia" w:ascii="仿宋_GB2312" w:hAnsi="仿宋_GB2312" w:eastAsia="黑体"/>
          <w:color w:val="000000"/>
          <w:sz w:val="32"/>
          <w:szCs w:val="32"/>
          <w:lang w:eastAsia="zh-CN"/>
        </w:rPr>
        <w:t>参考模式</w:t>
      </w:r>
    </w:p>
    <w:p w14:paraId="53882204"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在商超、公园、广场、地铁等人员密集场所，投放“特种设备安全日”主题宣传海报、公益宣传内容，营造全社会关注、支持、参与特种设备安全的良好氛围。</w:t>
      </w:r>
    </w:p>
    <w:p w14:paraId="6C360479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组织行业专家、学者、骨干企业代表，围绕特种设备安全技术发展趋势、行业标准制修订、安全管理创新等开展专题研讨，引领行业规范健康发展。</w:t>
      </w:r>
    </w:p>
    <w:p w14:paraId="3F65E67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依托协会平台向全社会发布特种设备行业自律倡议书，凝聚行业共识，强化企业法治意识、诚信意识和主体责任意识，维护行业良好形象。</w:t>
      </w:r>
    </w:p>
    <w:p w14:paraId="45F3A0B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开展特种设备安全普法知识竞赛，以赛促学、以学促守，提升从业人员和社会公众安全法律素养与知识储备。</w:t>
      </w:r>
    </w:p>
    <w:p w14:paraId="71D1371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5.组织“安全管家”对接服务，联合检验机构组建安全服务团队，为中小微企业提供免费的特种设备安全诊断，将宣传融入服务，提升工作实效。</w:t>
      </w:r>
    </w:p>
    <w:p w14:paraId="0692D68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74996D-A1FF-4927-9998-0EC26F2586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7F3D521-1E0D-462B-9874-23F0A627460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0D528D-819B-4505-BFD5-B801BF19FA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FD6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-264795</wp:posOffset>
              </wp:positionV>
              <wp:extent cx="1015365" cy="495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F43E4">
                          <w:pPr>
                            <w:pStyle w:val="2"/>
                            <w:ind w:firstLine="280" w:firstLineChars="10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5pt;height:39pt;width:79.95pt;mso-position-horizontal:outside;mso-position-horizontal-relative:margin;z-index:251659264;mso-width-relative:page;mso-height-relative:page;" filled="f" stroked="f" coordsize="21600,21600" o:gfxdata="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dSIqp1wAAAAcBAAAPAAAAAAAA&#10;AAEAIAAAACIAAABkcnMvZG93bnJldi54bWxQSwECFAAUAAAACACHTuJAc+WuitoBAAClAwAADgAA&#10;AAAAAAABACAAAAAm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0F43E4">
                    <w:pPr>
                      <w:pStyle w:val="2"/>
                      <w:ind w:firstLine="280" w:firstLineChars="100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trackRevisions w:val="1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C6770"/>
    <w:rsid w:val="002E0E14"/>
    <w:rsid w:val="015F3F5A"/>
    <w:rsid w:val="029F0F02"/>
    <w:rsid w:val="02C13F82"/>
    <w:rsid w:val="02F027B8"/>
    <w:rsid w:val="036F2C21"/>
    <w:rsid w:val="056229C3"/>
    <w:rsid w:val="05654966"/>
    <w:rsid w:val="05D83B97"/>
    <w:rsid w:val="06F50E8F"/>
    <w:rsid w:val="07BE18CF"/>
    <w:rsid w:val="0ADE1F59"/>
    <w:rsid w:val="0C73374B"/>
    <w:rsid w:val="0EDB7DAD"/>
    <w:rsid w:val="0EEF216E"/>
    <w:rsid w:val="0F72637D"/>
    <w:rsid w:val="0FD03CD0"/>
    <w:rsid w:val="10C060BE"/>
    <w:rsid w:val="11AC53EA"/>
    <w:rsid w:val="11B261E6"/>
    <w:rsid w:val="12463148"/>
    <w:rsid w:val="14DC2453"/>
    <w:rsid w:val="15156F91"/>
    <w:rsid w:val="17C80E13"/>
    <w:rsid w:val="197D0953"/>
    <w:rsid w:val="19F27E86"/>
    <w:rsid w:val="1A9C79E4"/>
    <w:rsid w:val="1ACE587C"/>
    <w:rsid w:val="1D5F599C"/>
    <w:rsid w:val="237A7F73"/>
    <w:rsid w:val="239A0867"/>
    <w:rsid w:val="245862C9"/>
    <w:rsid w:val="24BC7A84"/>
    <w:rsid w:val="272E0923"/>
    <w:rsid w:val="27DC36B5"/>
    <w:rsid w:val="285F45F1"/>
    <w:rsid w:val="29513736"/>
    <w:rsid w:val="29F55AB0"/>
    <w:rsid w:val="2B9511DA"/>
    <w:rsid w:val="2DBB3B6E"/>
    <w:rsid w:val="2E9F3142"/>
    <w:rsid w:val="2F854E58"/>
    <w:rsid w:val="30750F0E"/>
    <w:rsid w:val="30C62B96"/>
    <w:rsid w:val="30D77936"/>
    <w:rsid w:val="31DE3755"/>
    <w:rsid w:val="32ED1980"/>
    <w:rsid w:val="33776659"/>
    <w:rsid w:val="33945FB2"/>
    <w:rsid w:val="357C6CFE"/>
    <w:rsid w:val="35AA7893"/>
    <w:rsid w:val="36723C5D"/>
    <w:rsid w:val="36EC10E4"/>
    <w:rsid w:val="37ED46F1"/>
    <w:rsid w:val="397A6819"/>
    <w:rsid w:val="3B1B7C78"/>
    <w:rsid w:val="3B4C6B7D"/>
    <w:rsid w:val="3B8C57C0"/>
    <w:rsid w:val="3BEA41F9"/>
    <w:rsid w:val="3C17D33B"/>
    <w:rsid w:val="3CCC434C"/>
    <w:rsid w:val="3CCD4F53"/>
    <w:rsid w:val="3D261BD8"/>
    <w:rsid w:val="3E4104AD"/>
    <w:rsid w:val="3EB7A19D"/>
    <w:rsid w:val="3EE37B32"/>
    <w:rsid w:val="40B165E5"/>
    <w:rsid w:val="41B3797C"/>
    <w:rsid w:val="41E6240A"/>
    <w:rsid w:val="42242A91"/>
    <w:rsid w:val="434D091D"/>
    <w:rsid w:val="436E75C9"/>
    <w:rsid w:val="44120011"/>
    <w:rsid w:val="44B44617"/>
    <w:rsid w:val="44DF6D4F"/>
    <w:rsid w:val="44FC2F53"/>
    <w:rsid w:val="45734067"/>
    <w:rsid w:val="46B67A8F"/>
    <w:rsid w:val="470323D1"/>
    <w:rsid w:val="471E4985"/>
    <w:rsid w:val="48AC621F"/>
    <w:rsid w:val="48F34725"/>
    <w:rsid w:val="49155047"/>
    <w:rsid w:val="4A030237"/>
    <w:rsid w:val="4A407668"/>
    <w:rsid w:val="4AE73F6B"/>
    <w:rsid w:val="4C6562E6"/>
    <w:rsid w:val="4CE01334"/>
    <w:rsid w:val="4D221D16"/>
    <w:rsid w:val="4D6A69E4"/>
    <w:rsid w:val="526E7576"/>
    <w:rsid w:val="52CD2BC0"/>
    <w:rsid w:val="53654E1D"/>
    <w:rsid w:val="54575CE1"/>
    <w:rsid w:val="59742AEE"/>
    <w:rsid w:val="59FF1C05"/>
    <w:rsid w:val="5AB87809"/>
    <w:rsid w:val="5B174C4F"/>
    <w:rsid w:val="5BAA0022"/>
    <w:rsid w:val="5C811C2A"/>
    <w:rsid w:val="5D055D7B"/>
    <w:rsid w:val="5D757F2A"/>
    <w:rsid w:val="5DA92DAA"/>
    <w:rsid w:val="5E69724E"/>
    <w:rsid w:val="5F3B0DEA"/>
    <w:rsid w:val="5FFF3D64"/>
    <w:rsid w:val="611F7157"/>
    <w:rsid w:val="6183023B"/>
    <w:rsid w:val="6211323E"/>
    <w:rsid w:val="62514EEA"/>
    <w:rsid w:val="62DA722F"/>
    <w:rsid w:val="62EF7724"/>
    <w:rsid w:val="64BB3963"/>
    <w:rsid w:val="65240694"/>
    <w:rsid w:val="67D7A5C7"/>
    <w:rsid w:val="67EE7EAC"/>
    <w:rsid w:val="6917447E"/>
    <w:rsid w:val="6A0B5AC9"/>
    <w:rsid w:val="6A8146EE"/>
    <w:rsid w:val="6D1142D1"/>
    <w:rsid w:val="6DF01AFA"/>
    <w:rsid w:val="6E621798"/>
    <w:rsid w:val="6E68642E"/>
    <w:rsid w:val="6FDE68E9"/>
    <w:rsid w:val="71C54655"/>
    <w:rsid w:val="72456CEA"/>
    <w:rsid w:val="72612F4D"/>
    <w:rsid w:val="727C7829"/>
    <w:rsid w:val="72B22828"/>
    <w:rsid w:val="733731F2"/>
    <w:rsid w:val="73F032E2"/>
    <w:rsid w:val="746A7392"/>
    <w:rsid w:val="749B2581"/>
    <w:rsid w:val="75763F65"/>
    <w:rsid w:val="75FF4804"/>
    <w:rsid w:val="76BB7977"/>
    <w:rsid w:val="76C45833"/>
    <w:rsid w:val="777F574A"/>
    <w:rsid w:val="785E45EA"/>
    <w:rsid w:val="786848E4"/>
    <w:rsid w:val="79554E68"/>
    <w:rsid w:val="79620AB5"/>
    <w:rsid w:val="7A55F6C2"/>
    <w:rsid w:val="7AA73736"/>
    <w:rsid w:val="7B6D0DB4"/>
    <w:rsid w:val="7BAD39C2"/>
    <w:rsid w:val="7C272D37"/>
    <w:rsid w:val="7C912350"/>
    <w:rsid w:val="7CDB5685"/>
    <w:rsid w:val="7D4C20DE"/>
    <w:rsid w:val="7DD75A47"/>
    <w:rsid w:val="7E6E94D4"/>
    <w:rsid w:val="7F6E7F57"/>
    <w:rsid w:val="7FBE9D12"/>
    <w:rsid w:val="7FFF736E"/>
    <w:rsid w:val="97FDEEB8"/>
    <w:rsid w:val="9D3FF447"/>
    <w:rsid w:val="AEFE3161"/>
    <w:rsid w:val="B5DFC448"/>
    <w:rsid w:val="BBD523E6"/>
    <w:rsid w:val="D7EE3993"/>
    <w:rsid w:val="F7EB6B81"/>
    <w:rsid w:val="F7F1043E"/>
    <w:rsid w:val="F7F15DC6"/>
    <w:rsid w:val="FDBF514A"/>
    <w:rsid w:val="FEE5FDFE"/>
    <w:rsid w:val="FEFF99B4"/>
    <w:rsid w:val="FF722467"/>
    <w:rsid w:val="FF7C6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1c9a93-5d5b-4124-b1b5-c406e6433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1704</Words>
  <Characters>1725</Characters>
  <Lines>0</Lines>
  <Paragraphs>0</Paragraphs>
  <TotalTime>0</TotalTime>
  <ScaleCrop>false</ScaleCrop>
  <LinksUpToDate>false</LinksUpToDate>
  <CharactersWithSpaces>1725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2024-06-10T20:17:00Z</dcterms:created>
  <dc:creator>郭豪</dc:creator>
  <cp:lastModifiedBy>陈炜振</cp:lastModifiedBy>
  <dcterms:modified xsi:type="dcterms:W3CDTF">2026-06-10T08:46:31Z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eyJoZGlkIjoiZTMwNzU5NTllYzVkNjcwNDhhYmU2ODA5ZjVhZDA1YmEiLCJ1c2VySWQiOiI1MTE0MDQ0MTMifQ==</vt:lpwstr>
  </property>
  <property fmtid="{D5CDD505-2E9C-101B-9397-08002B2CF9AE}" pid="4" name="ICV">
    <vt:lpwstr>8CF42218F3C0018E9DFA236A99CC7662_43</vt:lpwstr>
  </property>
</Properties>
</file>